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4"/>
        <w:gridCol w:w="5339"/>
        <w:gridCol w:w="5041"/>
      </w:tblGrid>
      <w:tr w:rsidR="00C45FFF" w:rsidRPr="00F475A7" w:rsidTr="0095499D">
        <w:trPr>
          <w:trHeight w:val="11849"/>
        </w:trPr>
        <w:tc>
          <w:tcPr>
            <w:tcW w:w="5684" w:type="dxa"/>
          </w:tcPr>
          <w:p w:rsidR="006E7A33" w:rsidRPr="00F475A7" w:rsidRDefault="006E7A33" w:rsidP="00F11625"/>
          <w:p w:rsidR="006E7A33" w:rsidRPr="00F475A7" w:rsidRDefault="006E7A33" w:rsidP="00F11625"/>
          <w:p w:rsidR="006E7A33" w:rsidRPr="00F475A7" w:rsidRDefault="006E7A33" w:rsidP="00F11625"/>
          <w:p w:rsidR="006E7A33" w:rsidRPr="002A49ED" w:rsidRDefault="006E7A33" w:rsidP="00D43AD4">
            <w:pPr>
              <w:spacing w:line="480" w:lineRule="auto"/>
              <w:ind w:left="567"/>
              <w:rPr>
                <w:bCs/>
                <w:i/>
                <w:iCs/>
              </w:rPr>
            </w:pPr>
          </w:p>
          <w:p w:rsidR="006E7A33" w:rsidRPr="00F475A7" w:rsidRDefault="006E7A33" w:rsidP="00F11625">
            <w:pPr>
              <w:rPr>
                <w:bCs/>
                <w:i/>
                <w:iCs/>
              </w:rPr>
            </w:pPr>
          </w:p>
          <w:p w:rsidR="006E7A33" w:rsidRPr="00F475A7" w:rsidRDefault="006E7A33" w:rsidP="00F11625">
            <w:pPr>
              <w:jc w:val="center"/>
              <w:rPr>
                <w:bCs/>
                <w:i/>
                <w:iCs/>
              </w:rPr>
            </w:pPr>
          </w:p>
          <w:p w:rsidR="006E7A33" w:rsidRPr="00F475A7" w:rsidRDefault="006E7A33" w:rsidP="00F11625">
            <w:pPr>
              <w:jc w:val="center"/>
              <w:rPr>
                <w:b/>
                <w:bCs/>
                <w:i/>
                <w:iCs/>
              </w:rPr>
            </w:pPr>
          </w:p>
          <w:p w:rsidR="006E7A33" w:rsidRPr="00F475A7" w:rsidRDefault="00C45FFF" w:rsidP="00C45FFF">
            <w:pPr>
              <w:jc w:val="center"/>
              <w:rPr>
                <w:b/>
                <w:bCs/>
                <w:i/>
                <w:iCs/>
                <w:sz w:val="32"/>
              </w:rPr>
            </w:pPr>
            <w:r w:rsidRPr="00F475A7">
              <w:rPr>
                <w:b/>
                <w:bCs/>
                <w:i/>
                <w:iCs/>
              </w:rPr>
              <w:t>DARBOTVARKĖ</w:t>
            </w:r>
          </w:p>
          <w:p w:rsidR="006E7A33" w:rsidRPr="00F475A7" w:rsidRDefault="006E7A33" w:rsidP="00F11625">
            <w:pPr>
              <w:rPr>
                <w:b/>
                <w:bCs/>
                <w:i/>
                <w:iCs/>
                <w:sz w:val="32"/>
              </w:rPr>
            </w:pPr>
          </w:p>
          <w:p w:rsidR="006E7A33" w:rsidRPr="00F475A7" w:rsidRDefault="006E7A33" w:rsidP="00F11625">
            <w:pPr>
              <w:rPr>
                <w:b/>
                <w:bCs/>
                <w:i/>
                <w:iCs/>
                <w:sz w:val="32"/>
              </w:rPr>
            </w:pPr>
          </w:p>
          <w:p w:rsidR="006E7A33" w:rsidRPr="00F475A7" w:rsidRDefault="006E7A33" w:rsidP="00F11625">
            <w:pPr>
              <w:rPr>
                <w:b/>
                <w:bCs/>
                <w:i/>
                <w:iCs/>
                <w:sz w:val="32"/>
              </w:rPr>
            </w:pPr>
          </w:p>
          <w:p w:rsidR="006E7A33" w:rsidRPr="00F475A7" w:rsidRDefault="006E7A33" w:rsidP="00F11625">
            <w:pPr>
              <w:jc w:val="center"/>
            </w:pPr>
          </w:p>
          <w:p w:rsidR="006E7A33" w:rsidRPr="00F475A7" w:rsidRDefault="006E7A33" w:rsidP="00F11625"/>
          <w:p w:rsidR="006E7A33" w:rsidRPr="00F475A7" w:rsidRDefault="006E7A33" w:rsidP="00F11625"/>
          <w:p w:rsidR="006E7A33" w:rsidRPr="00F475A7" w:rsidRDefault="006E7A33" w:rsidP="00F11625"/>
          <w:p w:rsidR="006E7A33" w:rsidRPr="00F475A7" w:rsidRDefault="006E7A33" w:rsidP="00F11625"/>
          <w:p w:rsidR="006E7A33" w:rsidRPr="00F475A7" w:rsidRDefault="006E7A33" w:rsidP="00F11625"/>
          <w:p w:rsidR="006E7A33" w:rsidRPr="00F475A7" w:rsidRDefault="006E7A33" w:rsidP="00F11625"/>
          <w:p w:rsidR="006E7A33" w:rsidRDefault="006E7A33" w:rsidP="00F11625"/>
          <w:p w:rsidR="00D43AD4" w:rsidRDefault="00D43AD4" w:rsidP="00F11625"/>
          <w:p w:rsidR="00D43AD4" w:rsidRDefault="00D43AD4" w:rsidP="00F11625"/>
          <w:p w:rsidR="00D43AD4" w:rsidRDefault="00D43AD4" w:rsidP="00F11625"/>
          <w:p w:rsidR="00D43AD4" w:rsidRDefault="00D43AD4" w:rsidP="00F11625"/>
          <w:p w:rsidR="00D43AD4" w:rsidRDefault="00D43AD4" w:rsidP="00F11625"/>
          <w:p w:rsidR="00D43AD4" w:rsidRDefault="00D43AD4" w:rsidP="00F11625"/>
          <w:p w:rsidR="00D43AD4" w:rsidRDefault="00D43AD4" w:rsidP="00F11625"/>
          <w:p w:rsidR="00D43AD4" w:rsidRDefault="00D43AD4" w:rsidP="00F11625"/>
          <w:p w:rsidR="00D43AD4" w:rsidRDefault="00D43AD4" w:rsidP="00F11625"/>
          <w:p w:rsidR="00D43AD4" w:rsidRDefault="00D43AD4" w:rsidP="00F11625"/>
          <w:p w:rsidR="00D43AD4" w:rsidRDefault="00D43AD4" w:rsidP="00F11625"/>
          <w:p w:rsidR="00D43AD4" w:rsidRDefault="00D43AD4" w:rsidP="00F11625"/>
          <w:p w:rsidR="00D43AD4" w:rsidRDefault="00D43AD4" w:rsidP="00F11625"/>
          <w:p w:rsidR="00D43AD4" w:rsidRDefault="00D43AD4" w:rsidP="00F11625"/>
          <w:p w:rsidR="00D43AD4" w:rsidRDefault="00D43AD4" w:rsidP="00F11625"/>
          <w:p w:rsidR="00D43AD4" w:rsidRDefault="00D43AD4" w:rsidP="00F11625"/>
          <w:p w:rsidR="00D43AD4" w:rsidRDefault="00D43AD4" w:rsidP="00F11625"/>
          <w:p w:rsidR="00D43AD4" w:rsidRDefault="00D43AD4" w:rsidP="00F11625"/>
          <w:p w:rsidR="00D43AD4" w:rsidRDefault="00D43AD4" w:rsidP="00D43AD4">
            <w:pPr>
              <w:ind w:left="567"/>
              <w:jc w:val="center"/>
              <w:rPr>
                <w:rFonts w:ascii="Monotype Corsiva" w:hAnsi="Monotype Corsiva"/>
                <w:b/>
                <w:color w:val="339966"/>
                <w:sz w:val="44"/>
                <w:szCs w:val="44"/>
              </w:rPr>
            </w:pPr>
          </w:p>
          <w:p w:rsidR="00D43AD4" w:rsidRDefault="00D43AD4" w:rsidP="00C45FFF">
            <w:pPr>
              <w:ind w:left="993"/>
              <w:jc w:val="center"/>
              <w:rPr>
                <w:bCs/>
                <w:i/>
                <w:iCs/>
                <w:sz w:val="32"/>
              </w:rPr>
            </w:pPr>
          </w:p>
          <w:p w:rsidR="00D43AD4" w:rsidRDefault="00D43AD4" w:rsidP="00C45FFF">
            <w:pPr>
              <w:spacing w:line="480" w:lineRule="auto"/>
              <w:ind w:left="993"/>
              <w:jc w:val="center"/>
              <w:rPr>
                <w:bCs/>
                <w:i/>
                <w:iCs/>
              </w:rPr>
            </w:pPr>
            <w:r w:rsidRPr="002A49ED">
              <w:rPr>
                <w:bCs/>
                <w:i/>
                <w:iCs/>
              </w:rPr>
              <w:t xml:space="preserve">Pirmieji vaiko ugdytojai - tėvai. </w:t>
            </w:r>
          </w:p>
          <w:p w:rsidR="007F5BBA" w:rsidRDefault="00D43AD4" w:rsidP="00C45FFF">
            <w:pPr>
              <w:spacing w:line="480" w:lineRule="auto"/>
              <w:ind w:left="993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A49ED">
              <w:rPr>
                <w:bCs/>
                <w:i/>
                <w:iCs/>
                <w:sz w:val="24"/>
                <w:szCs w:val="24"/>
              </w:rPr>
              <w:t>Vaikas klauso, ką jam sako,</w:t>
            </w:r>
          </w:p>
          <w:p w:rsidR="00D43AD4" w:rsidRPr="002A49ED" w:rsidRDefault="00D43AD4" w:rsidP="00C45FFF">
            <w:pPr>
              <w:spacing w:line="480" w:lineRule="auto"/>
              <w:ind w:left="993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A49ED">
              <w:rPr>
                <w:bCs/>
                <w:i/>
                <w:iCs/>
                <w:sz w:val="24"/>
                <w:szCs w:val="24"/>
              </w:rPr>
              <w:t xml:space="preserve"> bet daro tai, ką mato.</w:t>
            </w:r>
          </w:p>
          <w:p w:rsidR="00D43AD4" w:rsidRDefault="00D43AD4" w:rsidP="00C45FFF">
            <w:pPr>
              <w:spacing w:line="480" w:lineRule="auto"/>
              <w:ind w:left="993"/>
              <w:jc w:val="center"/>
              <w:rPr>
                <w:bCs/>
                <w:i/>
                <w:iCs/>
              </w:rPr>
            </w:pPr>
            <w:r w:rsidRPr="002A49ED">
              <w:rPr>
                <w:bCs/>
                <w:i/>
                <w:iCs/>
              </w:rPr>
              <w:t xml:space="preserve">Antrasis ugdytojas - auklėtoja. </w:t>
            </w:r>
          </w:p>
          <w:p w:rsidR="00D43AD4" w:rsidRPr="002A49ED" w:rsidRDefault="00D43AD4" w:rsidP="00C45FFF">
            <w:pPr>
              <w:spacing w:line="480" w:lineRule="auto"/>
              <w:ind w:left="993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2A49ED">
              <w:rPr>
                <w:bCs/>
                <w:i/>
                <w:iCs/>
                <w:sz w:val="24"/>
                <w:szCs w:val="24"/>
              </w:rPr>
              <w:t>Ji padeda vaikui išmokti bendrauti, išgyventi pažinimo ir kūrybos džiaugsmą, skatina sveiką gyvenseną.</w:t>
            </w:r>
          </w:p>
          <w:p w:rsidR="00D43AD4" w:rsidRDefault="00D43AD4" w:rsidP="00C45FFF">
            <w:pPr>
              <w:spacing w:line="480" w:lineRule="auto"/>
              <w:ind w:left="993"/>
              <w:jc w:val="center"/>
              <w:rPr>
                <w:bCs/>
                <w:i/>
                <w:iCs/>
              </w:rPr>
            </w:pPr>
            <w:r w:rsidRPr="002A49ED">
              <w:rPr>
                <w:bCs/>
                <w:i/>
                <w:iCs/>
              </w:rPr>
              <w:t xml:space="preserve">Trečiasis ugdytojas - aplinka: </w:t>
            </w:r>
          </w:p>
          <w:p w:rsidR="00D43AD4" w:rsidRDefault="00D43AD4" w:rsidP="00C45FFF">
            <w:pPr>
              <w:spacing w:line="480" w:lineRule="auto"/>
              <w:ind w:left="993"/>
              <w:jc w:val="center"/>
              <w:rPr>
                <w:bCs/>
                <w:i/>
                <w:iCs/>
              </w:rPr>
            </w:pPr>
            <w:r w:rsidRPr="002A49ED">
              <w:rPr>
                <w:bCs/>
                <w:i/>
                <w:iCs/>
              </w:rPr>
              <w:t xml:space="preserve">fizinė, emocinė, socialinė. </w:t>
            </w:r>
          </w:p>
          <w:p w:rsidR="00D43AD4" w:rsidRPr="002A49ED" w:rsidRDefault="00D43AD4" w:rsidP="00C45FFF">
            <w:pPr>
              <w:spacing w:line="480" w:lineRule="auto"/>
              <w:ind w:left="993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2A49ED">
              <w:rPr>
                <w:bCs/>
                <w:i/>
                <w:iCs/>
                <w:sz w:val="24"/>
                <w:szCs w:val="24"/>
              </w:rPr>
              <w:t>Vaikas negali pasirinkti, kokioje šeimoje gim</w:t>
            </w:r>
            <w:r>
              <w:rPr>
                <w:bCs/>
                <w:i/>
                <w:iCs/>
                <w:sz w:val="24"/>
                <w:szCs w:val="24"/>
              </w:rPr>
              <w:t xml:space="preserve">ti. Tačiau, </w:t>
            </w:r>
            <w:r w:rsidR="004117FB">
              <w:rPr>
                <w:bCs/>
                <w:i/>
                <w:iCs/>
                <w:sz w:val="24"/>
                <w:szCs w:val="24"/>
              </w:rPr>
              <w:t>kai</w:t>
            </w:r>
            <w:r>
              <w:rPr>
                <w:bCs/>
                <w:i/>
                <w:iCs/>
                <w:sz w:val="24"/>
                <w:szCs w:val="24"/>
              </w:rPr>
              <w:t xml:space="preserve"> vaikas ateina į darželį, a</w:t>
            </w:r>
            <w:r w:rsidRPr="002A49ED">
              <w:rPr>
                <w:bCs/>
                <w:i/>
                <w:iCs/>
                <w:sz w:val="24"/>
                <w:szCs w:val="24"/>
              </w:rPr>
              <w:t>uklėtojos pareiga užtikrinti, kad vaikas ugdytųsi aplinkoje, kurioje saugu  ir įdomu.</w:t>
            </w:r>
          </w:p>
          <w:p w:rsidR="00D43AD4" w:rsidRPr="00F475A7" w:rsidRDefault="00D43AD4" w:rsidP="00F11625"/>
        </w:tc>
        <w:tc>
          <w:tcPr>
            <w:tcW w:w="5339" w:type="dxa"/>
          </w:tcPr>
          <w:p w:rsidR="006E7A33" w:rsidRPr="00F475A7" w:rsidRDefault="006E7A33" w:rsidP="00F11625">
            <w:pPr>
              <w:rPr>
                <w:b/>
              </w:rPr>
            </w:pPr>
          </w:p>
          <w:p w:rsidR="006E7A33" w:rsidRPr="00F475A7" w:rsidRDefault="006E7A33" w:rsidP="00F11625">
            <w:pPr>
              <w:ind w:left="436"/>
              <w:rPr>
                <w:bCs/>
                <w:i/>
                <w:iCs/>
              </w:rPr>
            </w:pPr>
          </w:p>
          <w:p w:rsidR="006E7A33" w:rsidRPr="00F475A7" w:rsidRDefault="006E7A33" w:rsidP="00F11625">
            <w:pPr>
              <w:ind w:left="436"/>
              <w:rPr>
                <w:bCs/>
                <w:i/>
                <w:iCs/>
              </w:rPr>
            </w:pPr>
          </w:p>
          <w:p w:rsidR="002A49ED" w:rsidRDefault="002A49ED" w:rsidP="00302F2D">
            <w:pPr>
              <w:jc w:val="right"/>
              <w:rPr>
                <w:b/>
                <w:bCs/>
                <w:i/>
                <w:iCs/>
              </w:rPr>
            </w:pPr>
          </w:p>
          <w:p w:rsidR="000F0D7B" w:rsidRDefault="000F0D7B" w:rsidP="00020720">
            <w:pPr>
              <w:spacing w:line="480" w:lineRule="auto"/>
              <w:ind w:firstLine="412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13.00</w:t>
            </w:r>
            <w:r w:rsidR="002A49ED" w:rsidRPr="00F475A7">
              <w:rPr>
                <w:bCs/>
                <w:i/>
                <w:iCs/>
              </w:rPr>
              <w:t xml:space="preserve"> val. Registracija</w:t>
            </w:r>
          </w:p>
          <w:p w:rsidR="00AE7895" w:rsidRDefault="002A49ED" w:rsidP="00020720">
            <w:pPr>
              <w:spacing w:line="480" w:lineRule="auto"/>
              <w:ind w:left="412"/>
              <w:rPr>
                <w:bCs/>
                <w:i/>
                <w:iCs/>
              </w:rPr>
            </w:pPr>
            <w:r w:rsidRPr="00AE7895">
              <w:rPr>
                <w:bCs/>
                <w:i/>
                <w:iCs/>
              </w:rPr>
              <w:t>1</w:t>
            </w:r>
            <w:r w:rsidR="000F0D7B" w:rsidRPr="00AE7895">
              <w:rPr>
                <w:bCs/>
                <w:i/>
                <w:iCs/>
              </w:rPr>
              <w:t>3</w:t>
            </w:r>
            <w:r w:rsidRPr="00AE7895">
              <w:rPr>
                <w:bCs/>
                <w:i/>
                <w:iCs/>
              </w:rPr>
              <w:t>.</w:t>
            </w:r>
            <w:r w:rsidR="007F5BBA" w:rsidRPr="00AE7895">
              <w:rPr>
                <w:bCs/>
                <w:i/>
                <w:iCs/>
              </w:rPr>
              <w:t>05</w:t>
            </w:r>
            <w:r w:rsidRPr="00AE7895">
              <w:rPr>
                <w:bCs/>
                <w:i/>
                <w:iCs/>
              </w:rPr>
              <w:t xml:space="preserve"> val. </w:t>
            </w:r>
            <w:r w:rsidR="000F0D7B" w:rsidRPr="00AE7895">
              <w:rPr>
                <w:bCs/>
                <w:i/>
                <w:iCs/>
              </w:rPr>
              <w:t>Pranešimas</w:t>
            </w:r>
            <w:r w:rsidR="00C42B80" w:rsidRPr="00AE7895">
              <w:rPr>
                <w:bCs/>
                <w:i/>
                <w:iCs/>
              </w:rPr>
              <w:t xml:space="preserve"> su praktinėmis iliustracijomis.  </w:t>
            </w:r>
            <w:r w:rsidR="00811461" w:rsidRPr="00AE7895">
              <w:rPr>
                <w:bCs/>
                <w:i/>
                <w:iCs/>
              </w:rPr>
              <w:t xml:space="preserve">„Ugdymo terapinės priemonės“. Pranešėjai psichoterapiautė </w:t>
            </w:r>
            <w:r w:rsidR="000F0D7B" w:rsidRPr="00AE7895">
              <w:rPr>
                <w:bCs/>
                <w:i/>
                <w:iCs/>
              </w:rPr>
              <w:t>L</w:t>
            </w:r>
            <w:r w:rsidR="00302F2D" w:rsidRPr="00AE7895">
              <w:rPr>
                <w:bCs/>
                <w:i/>
                <w:iCs/>
              </w:rPr>
              <w:t>.</w:t>
            </w:r>
            <w:r w:rsidR="000F0D7B" w:rsidRPr="00AE7895">
              <w:rPr>
                <w:bCs/>
                <w:i/>
                <w:iCs/>
              </w:rPr>
              <w:t xml:space="preserve"> Jazbutienė ir </w:t>
            </w:r>
            <w:r w:rsidR="00811461" w:rsidRPr="00AE7895">
              <w:rPr>
                <w:bCs/>
                <w:i/>
                <w:iCs/>
              </w:rPr>
              <w:t xml:space="preserve">UAB „Janida“ direktorė </w:t>
            </w:r>
            <w:r w:rsidR="000F0D7B" w:rsidRPr="00AE7895">
              <w:rPr>
                <w:bCs/>
                <w:i/>
                <w:iCs/>
              </w:rPr>
              <w:t>I</w:t>
            </w:r>
            <w:r w:rsidR="00302F2D" w:rsidRPr="00AE7895">
              <w:rPr>
                <w:bCs/>
                <w:i/>
                <w:iCs/>
              </w:rPr>
              <w:t>.</w:t>
            </w:r>
            <w:r w:rsidR="000F0D7B" w:rsidRPr="00AE7895">
              <w:rPr>
                <w:bCs/>
                <w:i/>
                <w:iCs/>
              </w:rPr>
              <w:t>Bružienė</w:t>
            </w:r>
            <w:r w:rsidR="00811461" w:rsidRPr="00AE7895">
              <w:rPr>
                <w:bCs/>
                <w:i/>
                <w:iCs/>
              </w:rPr>
              <w:t xml:space="preserve"> (</w:t>
            </w:r>
            <w:r w:rsidR="00302F2D" w:rsidRPr="00AE7895">
              <w:rPr>
                <w:bCs/>
                <w:i/>
                <w:iCs/>
              </w:rPr>
              <w:t>Garliavos lopšelio-darželio „Eglutė“ tėvų atstovės</w:t>
            </w:r>
            <w:r w:rsidR="00811461" w:rsidRPr="00AE7895">
              <w:rPr>
                <w:bCs/>
                <w:i/>
                <w:iCs/>
              </w:rPr>
              <w:t>). Praktinės iliustracijos:</w:t>
            </w:r>
            <w:r w:rsidR="00C42B80" w:rsidRPr="00AE7895">
              <w:rPr>
                <w:bCs/>
                <w:i/>
                <w:iCs/>
              </w:rPr>
              <w:t xml:space="preserve">  PU pedagogė O.Noreikienė, IU auklėtoja V.Raškauskienė</w:t>
            </w:r>
            <w:r w:rsidR="00AE7895" w:rsidRPr="00AE7895">
              <w:rPr>
                <w:bCs/>
                <w:i/>
                <w:iCs/>
              </w:rPr>
              <w:t>.</w:t>
            </w:r>
          </w:p>
          <w:p w:rsidR="007F5BBA" w:rsidRDefault="007F5BBA" w:rsidP="00020720">
            <w:pPr>
              <w:spacing w:line="480" w:lineRule="auto"/>
              <w:ind w:left="412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 w:rsidR="00AE7895">
              <w:rPr>
                <w:bCs/>
                <w:i/>
                <w:iCs/>
              </w:rPr>
              <w:t>4</w:t>
            </w:r>
            <w:r>
              <w:rPr>
                <w:bCs/>
                <w:i/>
                <w:iCs/>
              </w:rPr>
              <w:t>.</w:t>
            </w:r>
            <w:r w:rsidR="00AE7895">
              <w:rPr>
                <w:bCs/>
                <w:i/>
                <w:iCs/>
              </w:rPr>
              <w:t>45</w:t>
            </w:r>
            <w:r>
              <w:rPr>
                <w:bCs/>
                <w:i/>
                <w:iCs/>
              </w:rPr>
              <w:t xml:space="preserve"> </w:t>
            </w:r>
            <w:r w:rsidRPr="00F475A7">
              <w:rPr>
                <w:bCs/>
                <w:i/>
                <w:iCs/>
              </w:rPr>
              <w:t xml:space="preserve">val. </w:t>
            </w:r>
            <w:r>
              <w:rPr>
                <w:bCs/>
                <w:i/>
                <w:iCs/>
              </w:rPr>
              <w:t>Praktinių  veiklų analizė. Patirtimi dalinasi:</w:t>
            </w:r>
            <w:r w:rsidRPr="007F5BBA">
              <w:rPr>
                <w:bCs/>
                <w:i/>
                <w:iCs/>
              </w:rPr>
              <w:t xml:space="preserve">  </w:t>
            </w:r>
            <w:r>
              <w:rPr>
                <w:bCs/>
                <w:i/>
                <w:iCs/>
              </w:rPr>
              <w:t xml:space="preserve">IU auklėtojos </w:t>
            </w:r>
            <w:r w:rsidRPr="007F5BBA">
              <w:rPr>
                <w:bCs/>
                <w:i/>
                <w:iCs/>
              </w:rPr>
              <w:t xml:space="preserve">Ž.Vosylienė, </w:t>
            </w:r>
            <w:r w:rsidR="00AE7895">
              <w:rPr>
                <w:bCs/>
                <w:i/>
                <w:iCs/>
              </w:rPr>
              <w:t xml:space="preserve">J.Furmanavičienė, </w:t>
            </w:r>
            <w:r>
              <w:rPr>
                <w:bCs/>
                <w:i/>
                <w:iCs/>
              </w:rPr>
              <w:t>D.</w:t>
            </w:r>
            <w:r w:rsidRPr="007F5BBA">
              <w:rPr>
                <w:bCs/>
                <w:i/>
                <w:iCs/>
              </w:rPr>
              <w:t>Kavaliauskienė, J.Šliumbienė</w:t>
            </w:r>
            <w:r w:rsidR="00C42B80">
              <w:rPr>
                <w:bCs/>
                <w:i/>
                <w:iCs/>
              </w:rPr>
              <w:t>.</w:t>
            </w:r>
          </w:p>
          <w:p w:rsidR="00A623BF" w:rsidRDefault="00A623BF" w:rsidP="00A623BF">
            <w:pPr>
              <w:spacing w:line="480" w:lineRule="auto"/>
              <w:ind w:left="412"/>
              <w:jc w:val="both"/>
              <w:rPr>
                <w:bCs/>
                <w:i/>
                <w:iCs/>
              </w:rPr>
            </w:pPr>
          </w:p>
          <w:p w:rsidR="006E7A33" w:rsidRPr="00F475A7" w:rsidRDefault="006E7A33" w:rsidP="00F11625">
            <w:pPr>
              <w:rPr>
                <w:bCs/>
                <w:i/>
                <w:iCs/>
              </w:rPr>
            </w:pPr>
          </w:p>
          <w:p w:rsidR="006E7A33" w:rsidRPr="00F475A7" w:rsidRDefault="006E7A33" w:rsidP="00F11625">
            <w:pPr>
              <w:ind w:left="436"/>
              <w:rPr>
                <w:bCs/>
                <w:i/>
                <w:iCs/>
              </w:rPr>
            </w:pPr>
          </w:p>
          <w:p w:rsidR="006E7A33" w:rsidRPr="00F475A7" w:rsidRDefault="006E7A33" w:rsidP="00F11625">
            <w:pPr>
              <w:ind w:left="436"/>
              <w:rPr>
                <w:bCs/>
                <w:i/>
                <w:iCs/>
              </w:rPr>
            </w:pPr>
          </w:p>
          <w:p w:rsidR="006E7A33" w:rsidRPr="00F475A7" w:rsidRDefault="006E7A33" w:rsidP="00F11625">
            <w:pPr>
              <w:ind w:left="436"/>
              <w:rPr>
                <w:bCs/>
                <w:i/>
                <w:iCs/>
              </w:rPr>
            </w:pPr>
          </w:p>
          <w:p w:rsidR="006E7A33" w:rsidRPr="00F475A7" w:rsidRDefault="006E7A33" w:rsidP="00F11625">
            <w:pPr>
              <w:ind w:left="436"/>
              <w:rPr>
                <w:bCs/>
                <w:i/>
                <w:iCs/>
              </w:rPr>
            </w:pPr>
          </w:p>
          <w:p w:rsidR="006E7A33" w:rsidRPr="00F475A7" w:rsidRDefault="006E7A33" w:rsidP="00F11625">
            <w:pPr>
              <w:ind w:left="436"/>
              <w:rPr>
                <w:bCs/>
                <w:i/>
                <w:iCs/>
              </w:rPr>
            </w:pPr>
          </w:p>
          <w:p w:rsidR="006E7A33" w:rsidRPr="00F475A7" w:rsidRDefault="006E7A33" w:rsidP="00F11625">
            <w:pPr>
              <w:ind w:left="436"/>
              <w:rPr>
                <w:bCs/>
                <w:i/>
                <w:iCs/>
              </w:rPr>
            </w:pPr>
          </w:p>
          <w:p w:rsidR="006E7A33" w:rsidRDefault="006E7A33" w:rsidP="00F11625">
            <w:pPr>
              <w:ind w:left="436"/>
              <w:rPr>
                <w:bCs/>
                <w:i/>
                <w:iCs/>
              </w:rPr>
            </w:pPr>
          </w:p>
          <w:p w:rsidR="00302F2D" w:rsidRDefault="00302F2D" w:rsidP="00F11625">
            <w:pPr>
              <w:ind w:left="436"/>
              <w:rPr>
                <w:bCs/>
                <w:i/>
                <w:iCs/>
              </w:rPr>
            </w:pPr>
          </w:p>
          <w:p w:rsidR="00302F2D" w:rsidRDefault="00302F2D" w:rsidP="00F11625">
            <w:pPr>
              <w:ind w:left="436"/>
              <w:rPr>
                <w:bCs/>
                <w:i/>
                <w:iCs/>
              </w:rPr>
            </w:pPr>
          </w:p>
          <w:p w:rsidR="00302F2D" w:rsidRDefault="00302F2D" w:rsidP="00F11625">
            <w:pPr>
              <w:ind w:left="436"/>
              <w:rPr>
                <w:bCs/>
                <w:i/>
                <w:iCs/>
              </w:rPr>
            </w:pPr>
          </w:p>
          <w:p w:rsidR="006E7A33" w:rsidRDefault="006E7A33" w:rsidP="00F11625">
            <w:pPr>
              <w:ind w:left="436"/>
              <w:rPr>
                <w:bCs/>
                <w:i/>
                <w:iCs/>
              </w:rPr>
            </w:pPr>
          </w:p>
          <w:p w:rsidR="006E7A33" w:rsidRDefault="006E7A33" w:rsidP="00F11625">
            <w:pPr>
              <w:ind w:left="436"/>
              <w:rPr>
                <w:bCs/>
                <w:i/>
                <w:iCs/>
              </w:rPr>
            </w:pPr>
          </w:p>
          <w:p w:rsidR="004117FB" w:rsidRPr="00F475A7" w:rsidRDefault="004117FB" w:rsidP="00F11625">
            <w:pPr>
              <w:ind w:left="436"/>
              <w:rPr>
                <w:bCs/>
                <w:i/>
                <w:iCs/>
              </w:rPr>
            </w:pPr>
          </w:p>
          <w:p w:rsidR="00D43AD4" w:rsidRDefault="00D43AD4" w:rsidP="00D43AD4">
            <w:pPr>
              <w:ind w:left="-454"/>
              <w:jc w:val="center"/>
              <w:rPr>
                <w:sz w:val="24"/>
              </w:rPr>
            </w:pPr>
          </w:p>
          <w:p w:rsidR="00D43AD4" w:rsidRDefault="00D43AD4" w:rsidP="00D43AD4">
            <w:pPr>
              <w:ind w:left="-454"/>
              <w:jc w:val="center"/>
              <w:rPr>
                <w:sz w:val="24"/>
              </w:rPr>
            </w:pPr>
          </w:p>
          <w:p w:rsidR="00D43AD4" w:rsidRDefault="00D43AD4" w:rsidP="00D43AD4">
            <w:pPr>
              <w:ind w:left="-454"/>
              <w:jc w:val="center"/>
              <w:rPr>
                <w:sz w:val="24"/>
              </w:rPr>
            </w:pPr>
          </w:p>
          <w:p w:rsidR="00D43AD4" w:rsidRDefault="00D43AD4" w:rsidP="00D43AD4">
            <w:pPr>
              <w:ind w:left="-454"/>
              <w:jc w:val="center"/>
              <w:rPr>
                <w:sz w:val="24"/>
              </w:rPr>
            </w:pPr>
          </w:p>
          <w:p w:rsidR="00D43AD4" w:rsidRDefault="00D43AD4" w:rsidP="00D43AD4">
            <w:pPr>
              <w:ind w:left="-454"/>
              <w:jc w:val="center"/>
              <w:rPr>
                <w:sz w:val="24"/>
              </w:rPr>
            </w:pPr>
          </w:p>
          <w:p w:rsidR="00D43AD4" w:rsidRDefault="00D43AD4" w:rsidP="00D43AD4">
            <w:pPr>
              <w:ind w:left="-454"/>
              <w:jc w:val="center"/>
              <w:rPr>
                <w:sz w:val="24"/>
              </w:rPr>
            </w:pPr>
          </w:p>
          <w:p w:rsidR="00D43AD4" w:rsidRDefault="00D43AD4" w:rsidP="00D43AD4">
            <w:pPr>
              <w:ind w:left="-454"/>
              <w:jc w:val="center"/>
              <w:rPr>
                <w:sz w:val="24"/>
              </w:rPr>
            </w:pPr>
          </w:p>
          <w:p w:rsidR="00D43AD4" w:rsidRDefault="00D43AD4" w:rsidP="00D43AD4">
            <w:pPr>
              <w:ind w:left="-454"/>
              <w:jc w:val="center"/>
              <w:rPr>
                <w:sz w:val="24"/>
              </w:rPr>
            </w:pPr>
          </w:p>
          <w:p w:rsidR="00D43AD4" w:rsidRDefault="00D43AD4" w:rsidP="00D43AD4">
            <w:pPr>
              <w:ind w:left="-454"/>
              <w:jc w:val="center"/>
              <w:rPr>
                <w:sz w:val="24"/>
              </w:rPr>
            </w:pPr>
          </w:p>
          <w:p w:rsidR="00D43AD4" w:rsidRDefault="00D43AD4" w:rsidP="00D43AD4">
            <w:pPr>
              <w:ind w:left="-454"/>
              <w:jc w:val="center"/>
              <w:rPr>
                <w:sz w:val="24"/>
              </w:rPr>
            </w:pPr>
          </w:p>
          <w:p w:rsidR="00D43AD4" w:rsidRDefault="00D43AD4" w:rsidP="00D43AD4">
            <w:pPr>
              <w:ind w:left="-454"/>
              <w:jc w:val="center"/>
              <w:rPr>
                <w:sz w:val="24"/>
              </w:rPr>
            </w:pPr>
          </w:p>
          <w:p w:rsidR="00D43AD4" w:rsidRDefault="00D43AD4" w:rsidP="00D43AD4">
            <w:pPr>
              <w:ind w:left="-454"/>
              <w:jc w:val="center"/>
              <w:rPr>
                <w:sz w:val="24"/>
              </w:rPr>
            </w:pPr>
          </w:p>
          <w:p w:rsidR="00D43AD4" w:rsidRDefault="00D43AD4" w:rsidP="00D43AD4">
            <w:pPr>
              <w:ind w:left="-454"/>
              <w:jc w:val="center"/>
              <w:rPr>
                <w:sz w:val="24"/>
              </w:rPr>
            </w:pPr>
          </w:p>
          <w:p w:rsidR="00D43AD4" w:rsidRDefault="00D43AD4" w:rsidP="00D43AD4">
            <w:pPr>
              <w:ind w:left="-454"/>
              <w:jc w:val="center"/>
              <w:rPr>
                <w:sz w:val="24"/>
              </w:rPr>
            </w:pPr>
          </w:p>
          <w:p w:rsidR="00D43AD4" w:rsidRDefault="00D43AD4" w:rsidP="00D43AD4">
            <w:pPr>
              <w:ind w:left="-454"/>
              <w:jc w:val="center"/>
              <w:rPr>
                <w:sz w:val="24"/>
              </w:rPr>
            </w:pPr>
          </w:p>
          <w:p w:rsidR="00D43AD4" w:rsidRDefault="00D43AD4" w:rsidP="00D43AD4">
            <w:pPr>
              <w:ind w:left="-454"/>
              <w:jc w:val="center"/>
              <w:rPr>
                <w:sz w:val="24"/>
              </w:rPr>
            </w:pPr>
          </w:p>
          <w:p w:rsidR="00630D56" w:rsidRDefault="00630D56" w:rsidP="00D43AD4">
            <w:pPr>
              <w:ind w:left="-454"/>
              <w:jc w:val="center"/>
              <w:rPr>
                <w:sz w:val="24"/>
              </w:rPr>
            </w:pPr>
          </w:p>
          <w:p w:rsidR="00630D56" w:rsidRDefault="00630D56" w:rsidP="00D43AD4">
            <w:pPr>
              <w:ind w:left="-454"/>
              <w:jc w:val="center"/>
              <w:rPr>
                <w:sz w:val="24"/>
              </w:rPr>
            </w:pPr>
          </w:p>
          <w:p w:rsidR="00630D56" w:rsidRDefault="00630D56" w:rsidP="00D43AD4">
            <w:pPr>
              <w:ind w:left="-454"/>
              <w:jc w:val="center"/>
              <w:rPr>
                <w:sz w:val="24"/>
              </w:rPr>
            </w:pPr>
          </w:p>
          <w:p w:rsidR="004E7EB6" w:rsidRDefault="004E7EB6" w:rsidP="00D43AD4">
            <w:pPr>
              <w:ind w:left="-454"/>
              <w:jc w:val="center"/>
              <w:rPr>
                <w:sz w:val="24"/>
              </w:rPr>
            </w:pPr>
          </w:p>
          <w:p w:rsidR="004E7EB6" w:rsidRDefault="004E7EB6" w:rsidP="00D43AD4">
            <w:pPr>
              <w:ind w:left="-454"/>
              <w:jc w:val="center"/>
              <w:rPr>
                <w:sz w:val="24"/>
              </w:rPr>
            </w:pPr>
          </w:p>
          <w:p w:rsidR="00D43AD4" w:rsidRPr="00F31F98" w:rsidRDefault="00D43AD4" w:rsidP="00D43AD4">
            <w:pPr>
              <w:ind w:left="-454"/>
              <w:jc w:val="center"/>
              <w:rPr>
                <w:sz w:val="24"/>
                <w:szCs w:val="24"/>
              </w:rPr>
            </w:pPr>
            <w:r w:rsidRPr="00F31F98">
              <w:rPr>
                <w:sz w:val="24"/>
                <w:szCs w:val="24"/>
              </w:rPr>
              <w:t>2016-04-</w:t>
            </w:r>
            <w:r w:rsidR="00C42B80">
              <w:rPr>
                <w:sz w:val="24"/>
                <w:szCs w:val="24"/>
              </w:rPr>
              <w:t>13</w:t>
            </w:r>
          </w:p>
          <w:p w:rsidR="00D43AD4" w:rsidRPr="00F31F98" w:rsidRDefault="00D43AD4" w:rsidP="00D43AD4">
            <w:pPr>
              <w:ind w:left="-454"/>
              <w:jc w:val="center"/>
              <w:rPr>
                <w:sz w:val="24"/>
                <w:szCs w:val="24"/>
              </w:rPr>
            </w:pPr>
            <w:r w:rsidRPr="00F31F98">
              <w:rPr>
                <w:sz w:val="24"/>
                <w:szCs w:val="24"/>
              </w:rPr>
              <w:t>Garliava</w:t>
            </w:r>
          </w:p>
          <w:p w:rsidR="00D43AD4" w:rsidRDefault="00D43AD4" w:rsidP="00D43AD4">
            <w:pPr>
              <w:ind w:left="-454"/>
              <w:jc w:val="center"/>
              <w:rPr>
                <w:sz w:val="24"/>
              </w:rPr>
            </w:pPr>
          </w:p>
          <w:p w:rsidR="00D43AD4" w:rsidRDefault="00D43AD4" w:rsidP="00D43AD4">
            <w:pPr>
              <w:ind w:left="-454"/>
              <w:jc w:val="center"/>
              <w:rPr>
                <w:sz w:val="24"/>
              </w:rPr>
            </w:pPr>
          </w:p>
          <w:p w:rsidR="00D43AD4" w:rsidRDefault="00D43AD4" w:rsidP="00D43AD4">
            <w:pPr>
              <w:ind w:left="-454"/>
              <w:jc w:val="center"/>
              <w:rPr>
                <w:sz w:val="24"/>
              </w:rPr>
            </w:pPr>
          </w:p>
          <w:p w:rsidR="00D43AD4" w:rsidRDefault="00D43AD4" w:rsidP="00D43AD4">
            <w:pPr>
              <w:ind w:left="-454"/>
              <w:jc w:val="center"/>
              <w:rPr>
                <w:sz w:val="24"/>
              </w:rPr>
            </w:pPr>
          </w:p>
          <w:p w:rsidR="006E7A33" w:rsidRPr="00F475A7" w:rsidRDefault="006E7A33" w:rsidP="00D43AD4">
            <w:pPr>
              <w:ind w:left="-454"/>
              <w:jc w:val="center"/>
              <w:rPr>
                <w:sz w:val="22"/>
                <w:szCs w:val="22"/>
              </w:rPr>
            </w:pPr>
          </w:p>
        </w:tc>
        <w:tc>
          <w:tcPr>
            <w:tcW w:w="5041" w:type="dxa"/>
          </w:tcPr>
          <w:p w:rsidR="006E7A33" w:rsidRPr="00F475A7" w:rsidRDefault="006E7A33" w:rsidP="00F11625">
            <w:pPr>
              <w:jc w:val="center"/>
            </w:pPr>
          </w:p>
          <w:p w:rsidR="006E7A33" w:rsidRPr="00F475A7" w:rsidRDefault="006E7A33" w:rsidP="00F11625">
            <w:pPr>
              <w:jc w:val="center"/>
            </w:pPr>
          </w:p>
          <w:p w:rsidR="006E7A33" w:rsidRPr="00F475A7" w:rsidRDefault="006E7A33" w:rsidP="00F11625">
            <w:pPr>
              <w:jc w:val="center"/>
            </w:pPr>
            <w:r>
              <w:rPr>
                <w:rFonts w:ascii="Arial" w:hAnsi="Arial" w:cs="Arial"/>
                <w:noProof/>
                <w:vanish/>
                <w:sz w:val="27"/>
                <w:szCs w:val="27"/>
              </w:rPr>
              <w:drawing>
                <wp:inline distT="0" distB="0" distL="0" distR="0">
                  <wp:extent cx="2441575" cy="1751330"/>
                  <wp:effectExtent l="19050" t="0" r="0" b="0"/>
                  <wp:docPr id="3" name="rg_hi" descr="ANd9GcQQ9pIvRhtsnn3-cSGIuHYbxwFOWbG8z19FmuyJC_5FOFDCA5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Q9pIvRhtsnn3-cSGIuHYbxwFOWbG8z19FmuyJC_5FOFDCA5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75" cy="175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A33" w:rsidRPr="00F475A7" w:rsidRDefault="006E7A33" w:rsidP="00F11625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302F2D" w:rsidRDefault="00302F2D" w:rsidP="00020720">
            <w:pPr>
              <w:spacing w:line="480" w:lineRule="auto"/>
              <w:ind w:left="436"/>
              <w:rPr>
                <w:bCs/>
                <w:i/>
                <w:iCs/>
              </w:rPr>
            </w:pPr>
            <w:r w:rsidRPr="00F475A7">
              <w:rPr>
                <w:bCs/>
                <w:i/>
                <w:iCs/>
              </w:rPr>
              <w:t>1</w:t>
            </w:r>
            <w:r w:rsidR="00C42B80">
              <w:rPr>
                <w:bCs/>
                <w:i/>
                <w:iCs/>
              </w:rPr>
              <w:t>5</w:t>
            </w:r>
            <w:r w:rsidRPr="00F475A7">
              <w:rPr>
                <w:bCs/>
                <w:i/>
                <w:iCs/>
              </w:rPr>
              <w:t>.</w:t>
            </w:r>
            <w:r w:rsidR="00AE7895">
              <w:rPr>
                <w:bCs/>
                <w:i/>
                <w:iCs/>
              </w:rPr>
              <w:t xml:space="preserve">00 </w:t>
            </w:r>
            <w:r w:rsidRPr="00F475A7">
              <w:rPr>
                <w:bCs/>
                <w:i/>
                <w:iCs/>
              </w:rPr>
              <w:t xml:space="preserve">val. </w:t>
            </w:r>
            <w:r>
              <w:rPr>
                <w:bCs/>
                <w:i/>
                <w:iCs/>
              </w:rPr>
              <w:t>Garliavos ir Garliavos apylinkių ikimokyklinių įstaigų bendradarbiavimo projekto „Aš - mažasis pilietis“ pristatymas.</w:t>
            </w:r>
          </w:p>
          <w:p w:rsidR="00302F2D" w:rsidRPr="00F475A7" w:rsidRDefault="00D43AD4" w:rsidP="00020720">
            <w:pPr>
              <w:spacing w:line="480" w:lineRule="auto"/>
              <w:ind w:left="436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N.Okunienė,  </w:t>
            </w:r>
            <w:r w:rsidR="00302F2D">
              <w:rPr>
                <w:bCs/>
                <w:i/>
                <w:iCs/>
              </w:rPr>
              <w:t>Garliavos lopšelio-darželio „Eglutė“ direktorė</w:t>
            </w:r>
            <w:r w:rsidR="007F5BBA">
              <w:rPr>
                <w:bCs/>
                <w:i/>
                <w:iCs/>
              </w:rPr>
              <w:t>.</w:t>
            </w:r>
            <w:r w:rsidR="00302F2D">
              <w:rPr>
                <w:bCs/>
                <w:i/>
                <w:iCs/>
              </w:rPr>
              <w:t xml:space="preserve"> </w:t>
            </w:r>
          </w:p>
          <w:p w:rsidR="00302F2D" w:rsidRDefault="00302F2D" w:rsidP="00020720">
            <w:pPr>
              <w:spacing w:line="480" w:lineRule="auto"/>
              <w:ind w:left="436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 w:rsidR="00C42B80">
              <w:rPr>
                <w:bCs/>
                <w:i/>
                <w:iCs/>
              </w:rPr>
              <w:t>5</w:t>
            </w:r>
            <w:r w:rsidRPr="00F475A7">
              <w:rPr>
                <w:bCs/>
                <w:i/>
                <w:iCs/>
              </w:rPr>
              <w:t>.</w:t>
            </w:r>
            <w:r w:rsidR="00AE7895">
              <w:rPr>
                <w:bCs/>
                <w:i/>
                <w:iCs/>
              </w:rPr>
              <w:t>1</w:t>
            </w:r>
            <w:r w:rsidR="00E97957">
              <w:rPr>
                <w:bCs/>
                <w:i/>
                <w:iCs/>
              </w:rPr>
              <w:t>0</w:t>
            </w:r>
            <w:r w:rsidRPr="00F475A7">
              <w:rPr>
                <w:bCs/>
                <w:i/>
                <w:iCs/>
              </w:rPr>
              <w:t xml:space="preserve"> val. </w:t>
            </w:r>
            <w:r>
              <w:rPr>
                <w:bCs/>
                <w:i/>
                <w:iCs/>
              </w:rPr>
              <w:t xml:space="preserve">Kauno rajono ikimokyklinių įstaigų </w:t>
            </w:r>
            <w:r w:rsidRPr="00302F2D">
              <w:rPr>
                <w:bCs/>
                <w:i/>
                <w:iCs/>
              </w:rPr>
              <w:t>pilietiškumo akcijos</w:t>
            </w:r>
            <w:r w:rsidR="007F5BBA">
              <w:rPr>
                <w:bCs/>
                <w:i/>
                <w:iCs/>
              </w:rPr>
              <w:t xml:space="preserve"> </w:t>
            </w:r>
            <w:r w:rsidRPr="00302F2D">
              <w:rPr>
                <w:bCs/>
                <w:i/>
                <w:iCs/>
              </w:rPr>
              <w:t>,,</w:t>
            </w:r>
            <w:r>
              <w:rPr>
                <w:bCs/>
                <w:i/>
                <w:iCs/>
              </w:rPr>
              <w:t>D</w:t>
            </w:r>
            <w:r w:rsidRPr="00302F2D">
              <w:rPr>
                <w:bCs/>
                <w:i/>
                <w:iCs/>
              </w:rPr>
              <w:t>ovanoju vėliavėlę“</w:t>
            </w:r>
            <w:r>
              <w:rPr>
                <w:bCs/>
                <w:i/>
                <w:iCs/>
              </w:rPr>
              <w:t>apibendrinimas.</w:t>
            </w:r>
          </w:p>
          <w:p w:rsidR="00302F2D" w:rsidRDefault="00D43AD4" w:rsidP="00020720">
            <w:pPr>
              <w:spacing w:line="480" w:lineRule="auto"/>
              <w:ind w:left="436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A.Sinkevičienė, </w:t>
            </w:r>
            <w:r w:rsidR="00302F2D">
              <w:rPr>
                <w:bCs/>
                <w:i/>
                <w:iCs/>
              </w:rPr>
              <w:t>Ilgakiemio mokyklos-darželio auklėtoja</w:t>
            </w:r>
            <w:r>
              <w:rPr>
                <w:bCs/>
                <w:i/>
                <w:iCs/>
              </w:rPr>
              <w:t>.</w:t>
            </w:r>
            <w:r w:rsidR="00302F2D">
              <w:rPr>
                <w:bCs/>
                <w:i/>
                <w:iCs/>
              </w:rPr>
              <w:t xml:space="preserve"> </w:t>
            </w:r>
          </w:p>
          <w:p w:rsidR="006E7A33" w:rsidRDefault="006E7A33" w:rsidP="00F11625">
            <w:pPr>
              <w:tabs>
                <w:tab w:val="left" w:pos="4831"/>
              </w:tabs>
              <w:ind w:right="638"/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302F2D" w:rsidRDefault="00302F2D" w:rsidP="00F11625">
            <w:pPr>
              <w:tabs>
                <w:tab w:val="left" w:pos="4831"/>
              </w:tabs>
              <w:ind w:right="638"/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302F2D" w:rsidRDefault="00302F2D" w:rsidP="00F11625">
            <w:pPr>
              <w:tabs>
                <w:tab w:val="left" w:pos="4831"/>
              </w:tabs>
              <w:ind w:right="638"/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302F2D" w:rsidRDefault="00302F2D" w:rsidP="00F11625">
            <w:pPr>
              <w:tabs>
                <w:tab w:val="left" w:pos="4831"/>
              </w:tabs>
              <w:ind w:right="638"/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302F2D" w:rsidRDefault="00302F2D" w:rsidP="00F11625">
            <w:pPr>
              <w:tabs>
                <w:tab w:val="left" w:pos="4831"/>
              </w:tabs>
              <w:ind w:right="638"/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302F2D" w:rsidRDefault="00302F2D" w:rsidP="00F11625">
            <w:pPr>
              <w:tabs>
                <w:tab w:val="left" w:pos="4831"/>
              </w:tabs>
              <w:ind w:right="638"/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302F2D" w:rsidRDefault="00302F2D" w:rsidP="00F11625">
            <w:pPr>
              <w:tabs>
                <w:tab w:val="left" w:pos="4831"/>
              </w:tabs>
              <w:ind w:right="638"/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302F2D" w:rsidRDefault="00302F2D" w:rsidP="00F11625">
            <w:pPr>
              <w:tabs>
                <w:tab w:val="left" w:pos="4831"/>
              </w:tabs>
              <w:ind w:right="638"/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302F2D" w:rsidRDefault="00302F2D" w:rsidP="00F11625">
            <w:pPr>
              <w:tabs>
                <w:tab w:val="left" w:pos="4831"/>
              </w:tabs>
              <w:ind w:right="638"/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302F2D" w:rsidRDefault="00302F2D" w:rsidP="00F11625">
            <w:pPr>
              <w:tabs>
                <w:tab w:val="left" w:pos="4831"/>
              </w:tabs>
              <w:ind w:right="638"/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6E7A33" w:rsidRPr="00F475A7" w:rsidRDefault="00C45FFF" w:rsidP="00F11625">
            <w:pPr>
              <w:pStyle w:val="Heading1"/>
              <w:jc w:val="center"/>
              <w:outlineLvl w:val="0"/>
              <w:rPr>
                <w:sz w:val="32"/>
                <w:szCs w:val="32"/>
              </w:rPr>
            </w:pPr>
            <w:r>
              <w:rPr>
                <w:noProof/>
                <w:color w:val="4F6228" w:themeColor="accent3" w:themeShade="80"/>
              </w:rPr>
              <w:drawing>
                <wp:inline distT="0" distB="0" distL="0" distR="0">
                  <wp:extent cx="1610436" cy="714416"/>
                  <wp:effectExtent l="0" t="0" r="8814" b="0"/>
                  <wp:docPr id="8" name="Picture 6" descr="Logotipas-Egl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as-Eglute.png"/>
                          <pic:cNvPicPr/>
                        </pic:nvPicPr>
                        <pic:blipFill>
                          <a:blip r:embed="rId6" cstate="print"/>
                          <a:srcRect l="1020" t="2241" r="1020" b="22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69" cy="71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7A33" w:rsidRPr="00C45FFF" w:rsidRDefault="006E7A33" w:rsidP="00F11625">
            <w:pPr>
              <w:rPr>
                <w:color w:val="4F6228" w:themeColor="accent3" w:themeShade="80"/>
                <w:sz w:val="32"/>
                <w:szCs w:val="32"/>
              </w:rPr>
            </w:pPr>
          </w:p>
          <w:p w:rsidR="006E7A33" w:rsidRPr="00C45FFF" w:rsidRDefault="006E7A33" w:rsidP="00F11625">
            <w:pPr>
              <w:jc w:val="center"/>
              <w:rPr>
                <w:color w:val="4F6228" w:themeColor="accent3" w:themeShade="80"/>
                <w:sz w:val="24"/>
              </w:rPr>
            </w:pPr>
          </w:p>
          <w:p w:rsidR="00AD6CC8" w:rsidRDefault="00AD6CC8" w:rsidP="00C45FFF">
            <w:pPr>
              <w:spacing w:line="360" w:lineRule="auto"/>
              <w:ind w:left="175"/>
              <w:jc w:val="center"/>
              <w:rPr>
                <w:color w:val="auto"/>
              </w:rPr>
            </w:pPr>
          </w:p>
          <w:p w:rsidR="00AD6CC8" w:rsidRDefault="00AD6CC8" w:rsidP="00C45FFF">
            <w:pPr>
              <w:spacing w:line="360" w:lineRule="auto"/>
              <w:ind w:left="175"/>
              <w:jc w:val="center"/>
              <w:rPr>
                <w:color w:val="auto"/>
              </w:rPr>
            </w:pPr>
          </w:p>
          <w:p w:rsidR="00AD6CC8" w:rsidRDefault="00AD6CC8" w:rsidP="00C45FFF">
            <w:pPr>
              <w:spacing w:line="360" w:lineRule="auto"/>
              <w:ind w:left="175"/>
              <w:jc w:val="center"/>
              <w:rPr>
                <w:color w:val="auto"/>
              </w:rPr>
            </w:pPr>
          </w:p>
          <w:p w:rsidR="00C45FFF" w:rsidRDefault="00C45FFF" w:rsidP="00C45FFF">
            <w:pPr>
              <w:spacing w:line="360" w:lineRule="auto"/>
              <w:ind w:left="175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Kauno rajono ikimokyklinių įstaigų ikimokyklinio ir priešmokyklinio ugdymo pedagogų </w:t>
            </w:r>
          </w:p>
          <w:p w:rsidR="004117FB" w:rsidRDefault="004117FB" w:rsidP="00C45FFF">
            <w:pPr>
              <w:spacing w:line="360" w:lineRule="auto"/>
              <w:ind w:left="175"/>
              <w:jc w:val="center"/>
              <w:rPr>
                <w:color w:val="auto"/>
              </w:rPr>
            </w:pPr>
          </w:p>
          <w:p w:rsidR="006E7A33" w:rsidRPr="0095499D" w:rsidRDefault="006E7A33" w:rsidP="00C45FFF">
            <w:pPr>
              <w:spacing w:line="360" w:lineRule="auto"/>
              <w:ind w:left="175"/>
              <w:jc w:val="center"/>
              <w:rPr>
                <w:b/>
                <w:color w:val="auto"/>
                <w:sz w:val="32"/>
                <w:szCs w:val="32"/>
              </w:rPr>
            </w:pPr>
            <w:r w:rsidRPr="0095499D">
              <w:rPr>
                <w:b/>
                <w:color w:val="auto"/>
                <w:sz w:val="32"/>
                <w:szCs w:val="32"/>
              </w:rPr>
              <w:t>Metodinė diena</w:t>
            </w:r>
          </w:p>
          <w:p w:rsidR="006E7A33" w:rsidRPr="00C45FFF" w:rsidRDefault="006E7A33" w:rsidP="00C45FFF">
            <w:pPr>
              <w:ind w:left="175"/>
              <w:jc w:val="center"/>
              <w:rPr>
                <w:b/>
                <w:color w:val="auto"/>
              </w:rPr>
            </w:pPr>
          </w:p>
          <w:p w:rsidR="006E7A33" w:rsidRPr="00C45FFF" w:rsidRDefault="006E7A33" w:rsidP="00C45FFF">
            <w:pPr>
              <w:ind w:left="175"/>
              <w:jc w:val="center"/>
              <w:rPr>
                <w:rFonts w:ascii="Monotype Corsiva" w:hAnsi="Monotype Corsiva"/>
                <w:b/>
                <w:color w:val="auto"/>
                <w:sz w:val="44"/>
                <w:szCs w:val="44"/>
              </w:rPr>
            </w:pPr>
            <w:r w:rsidRPr="00C45FFF">
              <w:rPr>
                <w:rFonts w:ascii="Monotype Corsiva" w:hAnsi="Monotype Corsiva"/>
                <w:b/>
                <w:color w:val="auto"/>
                <w:sz w:val="44"/>
                <w:szCs w:val="44"/>
              </w:rPr>
              <w:t>Aplinka - trečiasis ugdytojas</w:t>
            </w:r>
          </w:p>
          <w:p w:rsidR="006E7A33" w:rsidRPr="00F475A7" w:rsidRDefault="006E7A33" w:rsidP="00C45FFF">
            <w:pPr>
              <w:ind w:left="175"/>
              <w:jc w:val="center"/>
              <w:rPr>
                <w:rFonts w:ascii="Monotype Corsiva" w:hAnsi="Monotype Corsiva"/>
                <w:b/>
              </w:rPr>
            </w:pPr>
          </w:p>
          <w:p w:rsidR="006E7A33" w:rsidRPr="00F475A7" w:rsidRDefault="006E7A33" w:rsidP="00C45FFF">
            <w:pPr>
              <w:ind w:left="175"/>
              <w:jc w:val="center"/>
              <w:rPr>
                <w:b/>
                <w:sz w:val="24"/>
              </w:rPr>
            </w:pPr>
          </w:p>
          <w:p w:rsidR="006E7A33" w:rsidRPr="00F475A7" w:rsidRDefault="006E7A33" w:rsidP="006E7A33">
            <w:pPr>
              <w:ind w:left="-454"/>
              <w:jc w:val="center"/>
              <w:rPr>
                <w:b/>
                <w:sz w:val="24"/>
              </w:rPr>
            </w:pPr>
          </w:p>
          <w:p w:rsidR="006E7A33" w:rsidRPr="00F475A7" w:rsidRDefault="006E7A33" w:rsidP="006E7A33">
            <w:pPr>
              <w:ind w:left="-454"/>
              <w:rPr>
                <w:b/>
                <w:sz w:val="24"/>
              </w:rPr>
            </w:pPr>
          </w:p>
          <w:p w:rsidR="006E7A33" w:rsidRPr="00F475A7" w:rsidRDefault="006E7A33" w:rsidP="006E7A33">
            <w:pPr>
              <w:ind w:left="-454"/>
              <w:jc w:val="center"/>
              <w:rPr>
                <w:b/>
                <w:sz w:val="24"/>
              </w:rPr>
            </w:pPr>
          </w:p>
          <w:p w:rsidR="006E7A33" w:rsidRPr="00F475A7" w:rsidRDefault="006E7A33" w:rsidP="006E7A33">
            <w:pPr>
              <w:ind w:left="-454"/>
              <w:jc w:val="center"/>
              <w:rPr>
                <w:b/>
                <w:sz w:val="24"/>
              </w:rPr>
            </w:pPr>
          </w:p>
          <w:p w:rsidR="006E7A33" w:rsidRPr="00F475A7" w:rsidRDefault="006E7A33" w:rsidP="006E7A33">
            <w:pPr>
              <w:ind w:left="-454"/>
              <w:jc w:val="center"/>
              <w:rPr>
                <w:b/>
                <w:sz w:val="24"/>
              </w:rPr>
            </w:pPr>
          </w:p>
          <w:p w:rsidR="006E7A33" w:rsidRPr="00F475A7" w:rsidRDefault="006E7A33" w:rsidP="00D43AD4">
            <w:pPr>
              <w:ind w:left="-454"/>
              <w:jc w:val="center"/>
            </w:pPr>
          </w:p>
        </w:tc>
      </w:tr>
    </w:tbl>
    <w:p w:rsidR="006C09F4" w:rsidRPr="00630D56" w:rsidRDefault="006C09F4" w:rsidP="00630D56">
      <w:pPr>
        <w:tabs>
          <w:tab w:val="left" w:pos="8955"/>
        </w:tabs>
      </w:pPr>
    </w:p>
    <w:sectPr w:rsidR="006C09F4" w:rsidRPr="00630D56" w:rsidSect="00C15FCC">
      <w:pgSz w:w="16838" w:h="11906" w:orient="landscape"/>
      <w:pgMar w:top="0" w:right="0" w:bottom="46" w:left="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0.5pt" o:bullet="t">
        <v:imagedata r:id="rId1" o:title="mso829F"/>
      </v:shape>
    </w:pict>
  </w:numPicBullet>
  <w:abstractNum w:abstractNumId="0">
    <w:nsid w:val="2F3B34EB"/>
    <w:multiLevelType w:val="hybridMultilevel"/>
    <w:tmpl w:val="AE50B62E"/>
    <w:lvl w:ilvl="0" w:tplc="04270007">
      <w:start w:val="1"/>
      <w:numFmt w:val="bullet"/>
      <w:lvlText w:val=""/>
      <w:lvlPicBulletId w:val="0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1">
    <w:nsid w:val="4329435A"/>
    <w:multiLevelType w:val="multilevel"/>
    <w:tmpl w:val="19F6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E3524"/>
    <w:multiLevelType w:val="hybridMultilevel"/>
    <w:tmpl w:val="B392693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CE7963"/>
    <w:multiLevelType w:val="hybridMultilevel"/>
    <w:tmpl w:val="2BF24F8A"/>
    <w:lvl w:ilvl="0" w:tplc="04270007">
      <w:start w:val="1"/>
      <w:numFmt w:val="bullet"/>
      <w:lvlText w:val=""/>
      <w:lvlPicBulletId w:val="0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4">
    <w:nsid w:val="702870B9"/>
    <w:multiLevelType w:val="multilevel"/>
    <w:tmpl w:val="7C48355E"/>
    <w:lvl w:ilvl="0">
      <w:start w:val="1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6E7A33"/>
    <w:rsid w:val="00020720"/>
    <w:rsid w:val="000F0D7B"/>
    <w:rsid w:val="00106B77"/>
    <w:rsid w:val="00225BC8"/>
    <w:rsid w:val="002A49ED"/>
    <w:rsid w:val="00302F2D"/>
    <w:rsid w:val="003D1F3A"/>
    <w:rsid w:val="004117FB"/>
    <w:rsid w:val="004625F6"/>
    <w:rsid w:val="004E7EB6"/>
    <w:rsid w:val="004F6411"/>
    <w:rsid w:val="005F0EDD"/>
    <w:rsid w:val="00630D56"/>
    <w:rsid w:val="006C09F4"/>
    <w:rsid w:val="006E7A33"/>
    <w:rsid w:val="007F5BBA"/>
    <w:rsid w:val="00811461"/>
    <w:rsid w:val="00813F33"/>
    <w:rsid w:val="0095499D"/>
    <w:rsid w:val="00A25DF5"/>
    <w:rsid w:val="00A623BF"/>
    <w:rsid w:val="00AD6CC8"/>
    <w:rsid w:val="00AE7895"/>
    <w:rsid w:val="00C10753"/>
    <w:rsid w:val="00C42B80"/>
    <w:rsid w:val="00C45FFF"/>
    <w:rsid w:val="00D43AD4"/>
    <w:rsid w:val="00E97957"/>
    <w:rsid w:val="00F3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3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E7A33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A33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table" w:styleId="TableGrid">
    <w:name w:val="Table Grid"/>
    <w:basedOn w:val="TableNormal"/>
    <w:rsid w:val="006E7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6E7A33"/>
    <w:rPr>
      <w:i/>
      <w:iCs/>
    </w:rPr>
  </w:style>
  <w:style w:type="character" w:styleId="Strong">
    <w:name w:val="Strong"/>
    <w:basedOn w:val="DefaultParagraphFont"/>
    <w:qFormat/>
    <w:rsid w:val="006E7A33"/>
    <w:rPr>
      <w:b/>
      <w:bCs/>
    </w:rPr>
  </w:style>
  <w:style w:type="paragraph" w:styleId="NormalWeb">
    <w:name w:val="Normal (Web)"/>
    <w:basedOn w:val="Normal"/>
    <w:rsid w:val="006E7A33"/>
    <w:pPr>
      <w:spacing w:before="100" w:beforeAutospacing="1" w:after="30"/>
    </w:pPr>
    <w:rPr>
      <w:color w:val="auto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3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13</cp:revision>
  <dcterms:created xsi:type="dcterms:W3CDTF">2016-02-18T13:11:00Z</dcterms:created>
  <dcterms:modified xsi:type="dcterms:W3CDTF">2016-04-11T08:27:00Z</dcterms:modified>
</cp:coreProperties>
</file>